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5797C" w14:textId="77777777" w:rsidR="00770AA2" w:rsidRPr="00770AA2" w:rsidRDefault="00770AA2" w:rsidP="00770AA2">
      <w:pPr>
        <w:spacing w:line="288" w:lineRule="atLeast"/>
        <w:textAlignment w:val="baseline"/>
        <w:outlineLvl w:val="0"/>
        <w:rPr>
          <w:rFonts w:ascii="Helvetica" w:eastAsia="Times New Roman" w:hAnsi="Helvetica" w:cs="Times New Roman"/>
          <w:color w:val="444444"/>
          <w:kern w:val="36"/>
          <w:sz w:val="45"/>
          <w:szCs w:val="45"/>
          <w:shd w:val="clear" w:color="auto" w:fill="FFFFFF"/>
        </w:rPr>
      </w:pPr>
      <w:r w:rsidRPr="00770AA2">
        <w:rPr>
          <w:rFonts w:ascii="Helvetica" w:eastAsia="Times New Roman" w:hAnsi="Helvetica" w:cs="Times New Roman"/>
          <w:color w:val="444444"/>
          <w:kern w:val="36"/>
          <w:sz w:val="45"/>
          <w:szCs w:val="45"/>
          <w:shd w:val="clear" w:color="auto" w:fill="FFFFFF"/>
        </w:rPr>
        <w:t>We Accept Transfer High School Credits</w:t>
      </w:r>
    </w:p>
    <w:p w14:paraId="47123FC5" w14:textId="77777777" w:rsidR="00770AA2" w:rsidRDefault="00770AA2" w:rsidP="00770AA2">
      <w:pPr>
        <w:spacing w:line="432" w:lineRule="atLeast"/>
        <w:textAlignment w:val="baseline"/>
        <w:rPr>
          <w:rFonts w:ascii="Arial" w:hAnsi="Arial" w:cs="Times New Roman"/>
          <w:color w:val="666666"/>
          <w:sz w:val="26"/>
          <w:szCs w:val="26"/>
          <w:shd w:val="clear" w:color="auto" w:fill="FFFFFF"/>
        </w:rPr>
      </w:pPr>
    </w:p>
    <w:p w14:paraId="22254B79" w14:textId="77777777" w:rsidR="00770AA2" w:rsidRPr="00770AA2" w:rsidRDefault="00770AA2" w:rsidP="00770AA2">
      <w:pPr>
        <w:spacing w:line="432" w:lineRule="atLeast"/>
        <w:textAlignment w:val="baseline"/>
        <w:rPr>
          <w:rFonts w:ascii="Arial" w:hAnsi="Arial" w:cs="Times New Roman"/>
          <w:color w:val="666666"/>
          <w:sz w:val="26"/>
          <w:szCs w:val="26"/>
          <w:shd w:val="clear" w:color="auto" w:fill="FFFFFF"/>
        </w:rPr>
      </w:pPr>
      <w:r w:rsidRPr="00770AA2">
        <w:rPr>
          <w:rFonts w:ascii="Arial" w:hAnsi="Arial" w:cs="Times New Roman"/>
          <w:color w:val="666666"/>
          <w:sz w:val="26"/>
          <w:szCs w:val="26"/>
          <w:shd w:val="clear" w:color="auto" w:fill="FFFFFF"/>
        </w:rPr>
        <w:t xml:space="preserve">Transferring high school credits from your previous high school into </w:t>
      </w:r>
      <w:r>
        <w:rPr>
          <w:rFonts w:ascii="Arial" w:hAnsi="Arial" w:cs="Times New Roman"/>
          <w:color w:val="666666"/>
          <w:sz w:val="26"/>
          <w:szCs w:val="26"/>
          <w:shd w:val="clear" w:color="auto" w:fill="FFFFFF"/>
        </w:rPr>
        <w:t>New Life Preparatory Academy</w:t>
      </w:r>
      <w:r w:rsidRPr="00770AA2">
        <w:rPr>
          <w:rFonts w:ascii="Arial" w:hAnsi="Arial" w:cs="Times New Roman"/>
          <w:color w:val="666666"/>
          <w:sz w:val="26"/>
          <w:szCs w:val="26"/>
          <w:shd w:val="clear" w:color="auto" w:fill="FFFFFF"/>
        </w:rPr>
        <w:t xml:space="preserve"> is easy. And it pays off, too – with faster graduation and reduced tuition. Our Registrar’s Office is ready to evaluate your transcripts and let you know how many transfer credits will apply toward your high school diploma.</w:t>
      </w:r>
    </w:p>
    <w:p w14:paraId="0BCD31CF" w14:textId="77777777" w:rsidR="00770AA2" w:rsidRPr="00770AA2" w:rsidRDefault="00770AA2" w:rsidP="00770AA2">
      <w:pPr>
        <w:spacing w:line="195" w:lineRule="atLeast"/>
        <w:textAlignment w:val="baseline"/>
        <w:rPr>
          <w:rFonts w:ascii="Arial" w:eastAsia="Times New Roman" w:hAnsi="Arial" w:cs="Times New Roman"/>
          <w:color w:val="666666"/>
          <w:sz w:val="20"/>
          <w:szCs w:val="20"/>
          <w:shd w:val="clear" w:color="auto" w:fill="FFFFFF"/>
        </w:rPr>
      </w:pPr>
      <w:r w:rsidRPr="00770AA2">
        <w:rPr>
          <w:rFonts w:ascii="Arial" w:eastAsia="Times New Roman" w:hAnsi="Arial" w:cs="Times New Roman"/>
          <w:color w:val="666666"/>
          <w:sz w:val="20"/>
          <w:szCs w:val="20"/>
          <w:shd w:val="clear" w:color="auto" w:fill="FFFFFF"/>
        </w:rPr>
        <w:t> </w:t>
      </w:r>
    </w:p>
    <w:p w14:paraId="59FC854D" w14:textId="77777777" w:rsidR="00770AA2" w:rsidRDefault="00770AA2" w:rsidP="00770AA2">
      <w:pPr>
        <w:spacing w:before="300" w:line="240" w:lineRule="atLeast"/>
        <w:textAlignment w:val="baseline"/>
        <w:outlineLvl w:val="1"/>
        <w:rPr>
          <w:rFonts w:ascii="Helvetica" w:eastAsia="Times New Roman" w:hAnsi="Helvetica" w:cs="Times New Roman"/>
          <w:color w:val="204D99"/>
          <w:sz w:val="30"/>
          <w:szCs w:val="30"/>
          <w:shd w:val="clear" w:color="auto" w:fill="FFFFFF"/>
        </w:rPr>
      </w:pPr>
      <w:r w:rsidRPr="00770AA2">
        <w:rPr>
          <w:rFonts w:ascii="Helvetica" w:eastAsia="Times New Roman" w:hAnsi="Helvetica" w:cs="Times New Roman"/>
          <w:color w:val="204D99"/>
          <w:sz w:val="30"/>
          <w:szCs w:val="30"/>
          <w:shd w:val="clear" w:color="auto" w:fill="FFFFFF"/>
        </w:rPr>
        <w:t>How to transfer high school credits</w:t>
      </w:r>
    </w:p>
    <w:p w14:paraId="4792B02A" w14:textId="77777777" w:rsidR="000A0239" w:rsidRPr="00770AA2" w:rsidRDefault="000A0239" w:rsidP="00770AA2">
      <w:pPr>
        <w:spacing w:before="300" w:line="240" w:lineRule="atLeast"/>
        <w:textAlignment w:val="baseline"/>
        <w:outlineLvl w:val="1"/>
        <w:rPr>
          <w:rFonts w:ascii="Helvetica" w:eastAsia="Times New Roman" w:hAnsi="Helvetica" w:cs="Times New Roman"/>
          <w:color w:val="204D99"/>
          <w:sz w:val="30"/>
          <w:szCs w:val="30"/>
          <w:shd w:val="clear" w:color="auto" w:fill="FFFFFF"/>
        </w:rPr>
      </w:pPr>
    </w:p>
    <w:p w14:paraId="617D2940" w14:textId="77777777" w:rsidR="00770AA2" w:rsidRPr="00770AA2" w:rsidRDefault="00770AA2" w:rsidP="00770AA2">
      <w:pPr>
        <w:spacing w:line="384" w:lineRule="atLeast"/>
        <w:textAlignment w:val="baseline"/>
        <w:rPr>
          <w:rFonts w:ascii="Arial" w:hAnsi="Arial" w:cs="Times New Roman"/>
          <w:color w:val="666666"/>
          <w:sz w:val="23"/>
          <w:szCs w:val="23"/>
          <w:shd w:val="clear" w:color="auto" w:fill="FFFFFF"/>
        </w:rPr>
      </w:pPr>
      <w:r>
        <w:rPr>
          <w:rFonts w:ascii="Arial" w:hAnsi="Arial" w:cs="Times New Roman"/>
          <w:color w:val="666666"/>
          <w:sz w:val="23"/>
          <w:szCs w:val="23"/>
          <w:shd w:val="clear" w:color="auto" w:fill="FFFFFF"/>
        </w:rPr>
        <w:t>New Life Preparatory Academy</w:t>
      </w:r>
      <w:r w:rsidRPr="00770AA2">
        <w:rPr>
          <w:rFonts w:ascii="Arial" w:hAnsi="Arial" w:cs="Times New Roman"/>
          <w:color w:val="666666"/>
          <w:sz w:val="23"/>
          <w:szCs w:val="23"/>
          <w:shd w:val="clear" w:color="auto" w:fill="FFFFFF"/>
        </w:rPr>
        <w:t xml:space="preserve"> offers academic credit and tuition reduction for eligible transferred high school credits. We accept full and half credits, which </w:t>
      </w:r>
      <w:r w:rsidR="000A0239" w:rsidRPr="00770AA2">
        <w:rPr>
          <w:rFonts w:ascii="Arial" w:hAnsi="Arial" w:cs="Times New Roman"/>
          <w:color w:val="666666"/>
          <w:sz w:val="23"/>
          <w:szCs w:val="23"/>
          <w:shd w:val="clear" w:color="auto" w:fill="FFFFFF"/>
        </w:rPr>
        <w:t>mean</w:t>
      </w:r>
      <w:r w:rsidRPr="00770AA2">
        <w:rPr>
          <w:rFonts w:ascii="Arial" w:hAnsi="Arial" w:cs="Times New Roman"/>
          <w:color w:val="666666"/>
          <w:sz w:val="23"/>
          <w:szCs w:val="23"/>
          <w:shd w:val="clear" w:color="auto" w:fill="FFFFFF"/>
        </w:rPr>
        <w:t xml:space="preserve"> </w:t>
      </w:r>
      <w:r w:rsidR="006E5DF5" w:rsidRPr="00770AA2">
        <w:rPr>
          <w:rFonts w:ascii="Arial" w:hAnsi="Arial" w:cs="Times New Roman"/>
          <w:color w:val="666666"/>
          <w:sz w:val="23"/>
          <w:szCs w:val="23"/>
          <w:shd w:val="clear" w:color="auto" w:fill="FFFFFF"/>
        </w:rPr>
        <w:t>you,</w:t>
      </w:r>
      <w:r w:rsidRPr="00770AA2">
        <w:rPr>
          <w:rFonts w:ascii="Arial" w:hAnsi="Arial" w:cs="Times New Roman"/>
          <w:color w:val="666666"/>
          <w:sz w:val="23"/>
          <w:szCs w:val="23"/>
          <w:shd w:val="clear" w:color="auto" w:fill="FFFFFF"/>
        </w:rPr>
        <w:t xml:space="preserve"> can transfer a partial year of high school. The maximum is </w:t>
      </w:r>
      <w:r w:rsidRPr="00770AA2">
        <w:rPr>
          <w:rFonts w:ascii="Arial" w:hAnsi="Arial" w:cs="Times New Roman"/>
          <w:b/>
          <w:bCs/>
          <w:color w:val="666666"/>
          <w:sz w:val="23"/>
          <w:szCs w:val="23"/>
          <w:bdr w:val="none" w:sz="0" w:space="0" w:color="auto" w:frame="1"/>
        </w:rPr>
        <w:t>17 credits</w:t>
      </w:r>
      <w:r w:rsidRPr="00770AA2">
        <w:rPr>
          <w:rFonts w:ascii="Arial" w:hAnsi="Arial" w:cs="Times New Roman"/>
          <w:color w:val="666666"/>
          <w:sz w:val="23"/>
          <w:szCs w:val="23"/>
          <w:shd w:val="clear" w:color="auto" w:fill="FFFFFF"/>
        </w:rPr>
        <w:t> @ $50 each, for a total possible tuition </w:t>
      </w:r>
      <w:r w:rsidRPr="00770AA2">
        <w:rPr>
          <w:rFonts w:ascii="Arial" w:hAnsi="Arial" w:cs="Times New Roman"/>
          <w:b/>
          <w:bCs/>
          <w:color w:val="666666"/>
          <w:sz w:val="23"/>
          <w:szCs w:val="23"/>
          <w:bdr w:val="none" w:sz="0" w:space="0" w:color="auto" w:frame="1"/>
        </w:rPr>
        <w:t>savings of $850.00</w:t>
      </w:r>
      <w:r w:rsidRPr="00770AA2">
        <w:rPr>
          <w:rFonts w:ascii="Arial" w:hAnsi="Arial" w:cs="Times New Roman"/>
          <w:color w:val="666666"/>
          <w:sz w:val="23"/>
          <w:szCs w:val="23"/>
          <w:shd w:val="clear" w:color="auto" w:fill="FFFFFF"/>
        </w:rPr>
        <w:t>.</w:t>
      </w:r>
    </w:p>
    <w:p w14:paraId="19A46EF8" w14:textId="77777777" w:rsidR="00770AA2" w:rsidRDefault="00770AA2" w:rsidP="00770AA2">
      <w:pPr>
        <w:spacing w:line="384" w:lineRule="atLeast"/>
        <w:textAlignment w:val="baseline"/>
        <w:rPr>
          <w:rFonts w:ascii="Arial" w:hAnsi="Arial" w:cs="Times New Roman"/>
          <w:color w:val="666666"/>
          <w:sz w:val="23"/>
          <w:szCs w:val="23"/>
          <w:shd w:val="clear" w:color="auto" w:fill="FFFFFF"/>
        </w:rPr>
      </w:pPr>
    </w:p>
    <w:p w14:paraId="5441D717" w14:textId="77777777" w:rsidR="00770AA2" w:rsidRPr="00770AA2" w:rsidRDefault="00770AA2" w:rsidP="00770AA2">
      <w:pPr>
        <w:spacing w:line="384" w:lineRule="atLeast"/>
        <w:textAlignment w:val="baseline"/>
        <w:rPr>
          <w:rFonts w:ascii="Arial" w:hAnsi="Arial" w:cs="Times New Roman"/>
          <w:color w:val="666666"/>
          <w:sz w:val="23"/>
          <w:szCs w:val="23"/>
          <w:shd w:val="clear" w:color="auto" w:fill="FFFFFF"/>
        </w:rPr>
      </w:pPr>
      <w:r w:rsidRPr="00770AA2">
        <w:rPr>
          <w:rFonts w:ascii="Arial" w:hAnsi="Arial" w:cs="Times New Roman"/>
          <w:color w:val="666666"/>
          <w:sz w:val="23"/>
          <w:szCs w:val="23"/>
          <w:shd w:val="clear" w:color="auto" w:fill="FFFFFF"/>
        </w:rPr>
        <w:t xml:space="preserve">To receive transfer credits, an official transcript from an accredited institution must be submitted to us no later than 90 days after you enroll. Prompt </w:t>
      </w:r>
      <w:r w:rsidR="006E5DF5" w:rsidRPr="00770AA2">
        <w:rPr>
          <w:rFonts w:ascii="Arial" w:hAnsi="Arial" w:cs="Times New Roman"/>
          <w:color w:val="666666"/>
          <w:sz w:val="23"/>
          <w:szCs w:val="23"/>
          <w:shd w:val="clear" w:color="auto" w:fill="FFFFFF"/>
        </w:rPr>
        <w:t>receipt of your high school transcript allows us to evaluate your high school credits so we can determine your appropriate grade level and suggests</w:t>
      </w:r>
      <w:r w:rsidRPr="00770AA2">
        <w:rPr>
          <w:rFonts w:ascii="Arial" w:hAnsi="Arial" w:cs="Times New Roman"/>
          <w:color w:val="666666"/>
          <w:sz w:val="23"/>
          <w:szCs w:val="23"/>
          <w:shd w:val="clear" w:color="auto" w:fill="FFFFFF"/>
        </w:rPr>
        <w:t xml:space="preserve"> the best</w:t>
      </w:r>
      <w:r w:rsidR="006E5DF5">
        <w:rPr>
          <w:rFonts w:ascii="Arial" w:hAnsi="Arial" w:cs="Times New Roman"/>
          <w:color w:val="666666"/>
          <w:sz w:val="23"/>
          <w:szCs w:val="23"/>
          <w:shd w:val="clear" w:color="auto" w:fill="FFFFFF"/>
        </w:rPr>
        <w:t xml:space="preserve"> </w:t>
      </w:r>
      <w:r w:rsidR="006E5DF5" w:rsidRPr="006E5DF5">
        <w:rPr>
          <w:rFonts w:ascii="Arial" w:hAnsi="Arial" w:cs="Times New Roman"/>
          <w:color w:val="666666"/>
          <w:sz w:val="23"/>
          <w:szCs w:val="23"/>
          <w:u w:val="single"/>
          <w:shd w:val="clear" w:color="auto" w:fill="FFFFFF"/>
        </w:rPr>
        <w:t>learning track</w:t>
      </w:r>
      <w:r w:rsidRPr="00770AA2">
        <w:rPr>
          <w:rFonts w:ascii="Arial" w:hAnsi="Arial" w:cs="Times New Roman"/>
          <w:color w:val="666666"/>
          <w:sz w:val="23"/>
          <w:szCs w:val="23"/>
          <w:shd w:val="clear" w:color="auto" w:fill="FFFFFF"/>
        </w:rPr>
        <w:t> for you in a timely manner.</w:t>
      </w:r>
    </w:p>
    <w:p w14:paraId="7CE573A1" w14:textId="77777777" w:rsidR="00770AA2" w:rsidRDefault="00770AA2" w:rsidP="00770AA2">
      <w:pPr>
        <w:spacing w:line="384" w:lineRule="atLeast"/>
        <w:textAlignment w:val="baseline"/>
        <w:rPr>
          <w:rFonts w:ascii="Arial" w:hAnsi="Arial" w:cs="Times New Roman"/>
          <w:color w:val="666666"/>
          <w:sz w:val="23"/>
          <w:szCs w:val="23"/>
          <w:shd w:val="clear" w:color="auto" w:fill="FFFFFF"/>
        </w:rPr>
      </w:pPr>
    </w:p>
    <w:p w14:paraId="0991E55F" w14:textId="77777777" w:rsidR="00770AA2" w:rsidRPr="00770AA2" w:rsidRDefault="00770AA2" w:rsidP="00770AA2">
      <w:pPr>
        <w:spacing w:line="384" w:lineRule="atLeast"/>
        <w:textAlignment w:val="baseline"/>
        <w:rPr>
          <w:rFonts w:ascii="Arial" w:hAnsi="Arial" w:cs="Times New Roman"/>
          <w:color w:val="666666"/>
          <w:sz w:val="23"/>
          <w:szCs w:val="23"/>
          <w:shd w:val="clear" w:color="auto" w:fill="FFFFFF"/>
        </w:rPr>
      </w:pPr>
      <w:r w:rsidRPr="00770AA2">
        <w:rPr>
          <w:rFonts w:ascii="Arial" w:hAnsi="Arial" w:cs="Times New Roman"/>
          <w:color w:val="666666"/>
          <w:sz w:val="23"/>
          <w:szCs w:val="23"/>
          <w:shd w:val="clear" w:color="auto" w:fill="FFFFFF"/>
        </w:rPr>
        <w:t xml:space="preserve">You can request your official transcript by sending the </w:t>
      </w:r>
      <w:r w:rsidRPr="000F5BD8">
        <w:rPr>
          <w:rFonts w:ascii="Arial" w:hAnsi="Arial" w:cs="Times New Roman"/>
          <w:color w:val="666666"/>
          <w:sz w:val="23"/>
          <w:szCs w:val="23"/>
          <w:u w:val="single"/>
          <w:shd w:val="clear" w:color="auto" w:fill="FFFFFF"/>
        </w:rPr>
        <w:t>High School</w:t>
      </w:r>
      <w:r w:rsidR="006E5DF5" w:rsidRPr="000F5BD8">
        <w:rPr>
          <w:rFonts w:ascii="Arial" w:hAnsi="Arial" w:cs="Times New Roman"/>
          <w:color w:val="666666"/>
          <w:sz w:val="23"/>
          <w:szCs w:val="23"/>
          <w:u w:val="single"/>
          <w:shd w:val="clear" w:color="auto" w:fill="FFFFFF"/>
        </w:rPr>
        <w:t xml:space="preserve"> Transcript</w:t>
      </w:r>
      <w:r w:rsidR="006E5DF5" w:rsidRPr="006E5DF5">
        <w:rPr>
          <w:rFonts w:ascii="Arial" w:hAnsi="Arial" w:cs="Times New Roman"/>
          <w:color w:val="666666"/>
          <w:sz w:val="23"/>
          <w:szCs w:val="23"/>
          <w:u w:val="single"/>
          <w:shd w:val="clear" w:color="auto" w:fill="FFFFFF"/>
        </w:rPr>
        <w:t xml:space="preserve"> Request Form</w:t>
      </w:r>
      <w:r>
        <w:rPr>
          <w:rFonts w:ascii="Arial" w:hAnsi="Arial" w:cs="Times New Roman"/>
          <w:color w:val="666666"/>
          <w:sz w:val="23"/>
          <w:szCs w:val="23"/>
          <w:shd w:val="clear" w:color="auto" w:fill="FFFFFF"/>
        </w:rPr>
        <w:t xml:space="preserve"> </w:t>
      </w:r>
      <w:r w:rsidRPr="00770AA2">
        <w:rPr>
          <w:rFonts w:ascii="Arial" w:hAnsi="Arial" w:cs="Times New Roman"/>
          <w:color w:val="666666"/>
          <w:sz w:val="23"/>
          <w:szCs w:val="23"/>
          <w:shd w:val="clear" w:color="auto" w:fill="FFFFFF"/>
        </w:rPr>
        <w:t>to your previous school. Your school must fax or mail the transcript to us at the following address:</w:t>
      </w:r>
      <w:r w:rsidRPr="00770AA2">
        <w:rPr>
          <w:rFonts w:ascii="Arial" w:hAnsi="Arial" w:cs="Times New Roman"/>
          <w:color w:val="666666"/>
          <w:sz w:val="23"/>
          <w:szCs w:val="23"/>
          <w:shd w:val="clear" w:color="auto" w:fill="FFFFFF"/>
        </w:rPr>
        <w:br/>
      </w:r>
      <w:r w:rsidRPr="00770AA2">
        <w:rPr>
          <w:rFonts w:ascii="Arial" w:hAnsi="Arial" w:cs="Times New Roman"/>
          <w:color w:val="666666"/>
          <w:sz w:val="23"/>
          <w:szCs w:val="23"/>
          <w:shd w:val="clear" w:color="auto" w:fill="FFFFFF"/>
        </w:rPr>
        <w:br/>
      </w:r>
      <w:r w:rsidRPr="00770AA2">
        <w:rPr>
          <w:rFonts w:ascii="Arial" w:hAnsi="Arial" w:cs="Times New Roman"/>
          <w:b/>
          <w:bCs/>
          <w:color w:val="666666"/>
          <w:sz w:val="23"/>
          <w:szCs w:val="23"/>
          <w:bdr w:val="none" w:sz="0" w:space="0" w:color="auto" w:frame="1"/>
        </w:rPr>
        <w:t>Registrar</w:t>
      </w:r>
      <w:r w:rsidRPr="00770AA2">
        <w:rPr>
          <w:rFonts w:ascii="Arial" w:hAnsi="Arial" w:cs="Times New Roman"/>
          <w:color w:val="666666"/>
          <w:sz w:val="23"/>
          <w:szCs w:val="23"/>
          <w:shd w:val="clear" w:color="auto" w:fill="FFFFFF"/>
        </w:rPr>
        <w:br/>
      </w:r>
      <w:r>
        <w:rPr>
          <w:rFonts w:ascii="Arial" w:hAnsi="Arial" w:cs="Times New Roman"/>
          <w:color w:val="666666"/>
          <w:sz w:val="23"/>
          <w:szCs w:val="23"/>
          <w:shd w:val="clear" w:color="auto" w:fill="FFFFFF"/>
        </w:rPr>
        <w:t>New Life Preparatory Academy</w:t>
      </w:r>
      <w:r w:rsidRPr="00770AA2">
        <w:rPr>
          <w:rFonts w:ascii="Arial" w:hAnsi="Arial" w:cs="Times New Roman"/>
          <w:color w:val="666666"/>
          <w:sz w:val="23"/>
          <w:szCs w:val="23"/>
          <w:shd w:val="clear" w:color="auto" w:fill="FFFFFF"/>
        </w:rPr>
        <w:br/>
      </w:r>
      <w:r>
        <w:rPr>
          <w:rFonts w:ascii="Arial" w:hAnsi="Arial" w:cs="Times New Roman"/>
          <w:color w:val="666666"/>
          <w:sz w:val="23"/>
          <w:szCs w:val="23"/>
          <w:shd w:val="clear" w:color="auto" w:fill="FFFFFF"/>
        </w:rPr>
        <w:t>2111 NW 2</w:t>
      </w:r>
      <w:r w:rsidRPr="00770AA2">
        <w:rPr>
          <w:rFonts w:ascii="Arial" w:hAnsi="Arial" w:cs="Times New Roman"/>
          <w:color w:val="666666"/>
          <w:sz w:val="23"/>
          <w:szCs w:val="23"/>
          <w:shd w:val="clear" w:color="auto" w:fill="FFFFFF"/>
          <w:vertAlign w:val="superscript"/>
        </w:rPr>
        <w:t>nd</w:t>
      </w:r>
      <w:r>
        <w:rPr>
          <w:rFonts w:ascii="Arial" w:hAnsi="Arial" w:cs="Times New Roman"/>
          <w:color w:val="666666"/>
          <w:sz w:val="23"/>
          <w:szCs w:val="23"/>
          <w:shd w:val="clear" w:color="auto" w:fill="FFFFFF"/>
        </w:rPr>
        <w:t xml:space="preserve"> Street</w:t>
      </w:r>
      <w:r w:rsidRPr="00770AA2">
        <w:rPr>
          <w:rFonts w:ascii="Arial" w:hAnsi="Arial" w:cs="Times New Roman"/>
          <w:color w:val="666666"/>
          <w:sz w:val="23"/>
          <w:szCs w:val="23"/>
          <w:shd w:val="clear" w:color="auto" w:fill="FFFFFF"/>
        </w:rPr>
        <w:t>, </w:t>
      </w:r>
      <w:r w:rsidRPr="00770AA2">
        <w:rPr>
          <w:rFonts w:ascii="Arial" w:hAnsi="Arial" w:cs="Times New Roman"/>
          <w:color w:val="666666"/>
          <w:sz w:val="23"/>
          <w:szCs w:val="23"/>
          <w:shd w:val="clear" w:color="auto" w:fill="FFFFFF"/>
        </w:rPr>
        <w:br/>
      </w:r>
      <w:r>
        <w:rPr>
          <w:rFonts w:ascii="Arial" w:hAnsi="Arial" w:cs="Times New Roman"/>
          <w:color w:val="666666"/>
          <w:sz w:val="23"/>
          <w:szCs w:val="23"/>
          <w:shd w:val="clear" w:color="auto" w:fill="FFFFFF"/>
        </w:rPr>
        <w:t>Pompano Beach, Florida 33069</w:t>
      </w:r>
      <w:r w:rsidRPr="00770AA2">
        <w:rPr>
          <w:rFonts w:ascii="Arial" w:hAnsi="Arial" w:cs="Times New Roman"/>
          <w:color w:val="666666"/>
          <w:sz w:val="23"/>
          <w:szCs w:val="23"/>
          <w:shd w:val="clear" w:color="auto" w:fill="FFFFFF"/>
        </w:rPr>
        <w:br/>
        <w:t xml:space="preserve">Fax: </w:t>
      </w:r>
      <w:r>
        <w:rPr>
          <w:rFonts w:ascii="Arial" w:hAnsi="Arial" w:cs="Times New Roman"/>
          <w:color w:val="666666"/>
          <w:sz w:val="23"/>
          <w:szCs w:val="23"/>
          <w:shd w:val="clear" w:color="auto" w:fill="FFFFFF"/>
        </w:rPr>
        <w:t>(754) 205-2164</w:t>
      </w:r>
    </w:p>
    <w:p w14:paraId="3D1926FB" w14:textId="77777777" w:rsidR="00770AA2" w:rsidRDefault="00770AA2" w:rsidP="00770AA2">
      <w:pPr>
        <w:spacing w:line="384" w:lineRule="atLeast"/>
        <w:textAlignment w:val="baseline"/>
        <w:rPr>
          <w:rFonts w:ascii="Arial" w:hAnsi="Arial" w:cs="Times New Roman"/>
          <w:color w:val="666666"/>
          <w:sz w:val="23"/>
          <w:szCs w:val="23"/>
          <w:shd w:val="clear" w:color="auto" w:fill="FFFFFF"/>
        </w:rPr>
      </w:pPr>
    </w:p>
    <w:p w14:paraId="08F9513D" w14:textId="77777777" w:rsidR="00770AA2" w:rsidRPr="00770AA2" w:rsidRDefault="00770AA2" w:rsidP="00770AA2">
      <w:pPr>
        <w:spacing w:line="384" w:lineRule="atLeast"/>
        <w:textAlignment w:val="baseline"/>
        <w:rPr>
          <w:rFonts w:ascii="Arial" w:hAnsi="Arial" w:cs="Times New Roman"/>
          <w:color w:val="666666"/>
          <w:sz w:val="23"/>
          <w:szCs w:val="23"/>
          <w:shd w:val="clear" w:color="auto" w:fill="FFFFFF"/>
        </w:rPr>
      </w:pPr>
      <w:r w:rsidRPr="00770AA2">
        <w:rPr>
          <w:rFonts w:ascii="Arial" w:hAnsi="Arial" w:cs="Times New Roman"/>
          <w:color w:val="666666"/>
          <w:sz w:val="23"/>
          <w:szCs w:val="23"/>
          <w:shd w:val="clear" w:color="auto" w:fill="FFFFFF"/>
        </w:rPr>
        <w:lastRenderedPageBreak/>
        <w:t xml:space="preserve">If you are unable to provide a transcript, you may waive the transcript requirement (if over age 18) through the transcript exemption </w:t>
      </w:r>
      <w:r w:rsidR="006E5DF5">
        <w:rPr>
          <w:rFonts w:ascii="Arial" w:hAnsi="Arial" w:cs="Times New Roman"/>
          <w:color w:val="666666"/>
          <w:sz w:val="23"/>
          <w:szCs w:val="23"/>
          <w:shd w:val="clear" w:color="auto" w:fill="FFFFFF"/>
        </w:rPr>
        <w:t>department</w:t>
      </w:r>
      <w:r w:rsidRPr="00770AA2">
        <w:rPr>
          <w:rFonts w:ascii="Arial" w:hAnsi="Arial" w:cs="Times New Roman"/>
          <w:color w:val="666666"/>
          <w:sz w:val="23"/>
          <w:szCs w:val="23"/>
          <w:shd w:val="clear" w:color="auto" w:fill="FFFFFF"/>
        </w:rPr>
        <w:t>.</w:t>
      </w:r>
    </w:p>
    <w:p w14:paraId="133D1BD2" w14:textId="77777777" w:rsidR="00AA2148" w:rsidRDefault="00AA2148" w:rsidP="00770AA2">
      <w:pPr>
        <w:spacing w:line="384" w:lineRule="atLeast"/>
        <w:textAlignment w:val="baseline"/>
        <w:rPr>
          <w:rFonts w:ascii="Arial" w:hAnsi="Arial" w:cs="Times New Roman"/>
          <w:color w:val="666666"/>
          <w:sz w:val="23"/>
          <w:szCs w:val="23"/>
          <w:shd w:val="clear" w:color="auto" w:fill="FFFFFF"/>
        </w:rPr>
      </w:pPr>
    </w:p>
    <w:p w14:paraId="5FAE53C5" w14:textId="77777777" w:rsidR="00770AA2" w:rsidRPr="00770AA2" w:rsidRDefault="00770AA2" w:rsidP="00770AA2">
      <w:pPr>
        <w:spacing w:line="384" w:lineRule="atLeast"/>
        <w:textAlignment w:val="baseline"/>
        <w:rPr>
          <w:rFonts w:ascii="Arial" w:hAnsi="Arial" w:cs="Times New Roman"/>
          <w:color w:val="666666"/>
          <w:sz w:val="23"/>
          <w:szCs w:val="23"/>
          <w:shd w:val="clear" w:color="auto" w:fill="FFFFFF"/>
        </w:rPr>
      </w:pPr>
      <w:bookmarkStart w:id="0" w:name="_GoBack"/>
      <w:bookmarkEnd w:id="0"/>
      <w:r w:rsidRPr="00770AA2">
        <w:rPr>
          <w:rFonts w:ascii="Arial" w:hAnsi="Arial" w:cs="Times New Roman"/>
          <w:color w:val="666666"/>
          <w:sz w:val="23"/>
          <w:szCs w:val="23"/>
          <w:shd w:val="clear" w:color="auto" w:fill="FFFFFF"/>
        </w:rPr>
        <w:t>If you were</w:t>
      </w:r>
      <w:r w:rsidR="006E5DF5">
        <w:rPr>
          <w:rFonts w:ascii="Arial" w:hAnsi="Arial" w:cs="Times New Roman"/>
          <w:color w:val="666666"/>
          <w:sz w:val="23"/>
          <w:szCs w:val="23"/>
          <w:shd w:val="clear" w:color="auto" w:fill="FFFFFF"/>
        </w:rPr>
        <w:t xml:space="preserve"> </w:t>
      </w:r>
      <w:r w:rsidR="006E5DF5" w:rsidRPr="00AA2148">
        <w:rPr>
          <w:rFonts w:ascii="Arial" w:hAnsi="Arial" w:cs="Times New Roman"/>
          <w:color w:val="666666"/>
          <w:sz w:val="23"/>
          <w:szCs w:val="23"/>
          <w:u w:val="single"/>
          <w:shd w:val="clear" w:color="auto" w:fill="FFFFFF"/>
        </w:rPr>
        <w:t>homeschooled</w:t>
      </w:r>
      <w:r w:rsidRPr="00770AA2">
        <w:rPr>
          <w:rFonts w:ascii="Arial" w:hAnsi="Arial" w:cs="Times New Roman"/>
          <w:color w:val="666666"/>
          <w:sz w:val="23"/>
          <w:szCs w:val="23"/>
          <w:shd w:val="clear" w:color="auto" w:fill="FFFFFF"/>
        </w:rPr>
        <w:t>, you may or may not have a traditional transcript. We will admit homeschooled students who submit a complete portfolio of their work and/or proper documentation. You must include the</w:t>
      </w:r>
      <w:r w:rsidR="000F5BD8">
        <w:rPr>
          <w:rFonts w:ascii="Arial" w:hAnsi="Arial" w:cs="Times New Roman"/>
          <w:color w:val="666666"/>
          <w:sz w:val="23"/>
          <w:szCs w:val="23"/>
          <w:shd w:val="clear" w:color="auto" w:fill="FFFFFF"/>
        </w:rPr>
        <w:t xml:space="preserve"> Home School</w:t>
      </w:r>
      <w:r w:rsidRPr="00770AA2">
        <w:rPr>
          <w:rFonts w:ascii="Arial" w:hAnsi="Arial" w:cs="Times New Roman"/>
          <w:color w:val="666666"/>
          <w:sz w:val="23"/>
          <w:szCs w:val="23"/>
          <w:shd w:val="clear" w:color="auto" w:fill="FFFFFF"/>
        </w:rPr>
        <w:t> with your portfolio. Students who do not have a homeschool portfolio can request a test from us. Passing the test will allow students to continue, but no credit will be awarded for passing it.</w:t>
      </w:r>
    </w:p>
    <w:p w14:paraId="3DD098C3" w14:textId="77777777" w:rsidR="00D238C2" w:rsidRDefault="00D238C2"/>
    <w:sectPr w:rsidR="00D238C2" w:rsidSect="00C12E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A2"/>
    <w:rsid w:val="000A0239"/>
    <w:rsid w:val="000F5BD8"/>
    <w:rsid w:val="006E5DF5"/>
    <w:rsid w:val="00770AA2"/>
    <w:rsid w:val="008E6FD0"/>
    <w:rsid w:val="00AA2148"/>
    <w:rsid w:val="00C12E59"/>
    <w:rsid w:val="00D2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C433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0AA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0AA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AA2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0AA2"/>
    <w:rPr>
      <w:rFonts w:ascii="Times" w:hAnsi="Times"/>
      <w:b/>
      <w:bCs/>
      <w:sz w:val="36"/>
      <w:szCs w:val="36"/>
    </w:rPr>
  </w:style>
  <w:style w:type="paragraph" w:customStyle="1" w:styleId="first-p">
    <w:name w:val="first-p"/>
    <w:basedOn w:val="Normal"/>
    <w:rsid w:val="00770A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70A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70AA2"/>
  </w:style>
  <w:style w:type="character" w:styleId="Strong">
    <w:name w:val="Strong"/>
    <w:basedOn w:val="DefaultParagraphFont"/>
    <w:uiPriority w:val="22"/>
    <w:qFormat/>
    <w:rsid w:val="00770A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0A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0AA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0AA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AA2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0AA2"/>
    <w:rPr>
      <w:rFonts w:ascii="Times" w:hAnsi="Times"/>
      <w:b/>
      <w:bCs/>
      <w:sz w:val="36"/>
      <w:szCs w:val="36"/>
    </w:rPr>
  </w:style>
  <w:style w:type="paragraph" w:customStyle="1" w:styleId="first-p">
    <w:name w:val="first-p"/>
    <w:basedOn w:val="Normal"/>
    <w:rsid w:val="00770A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70A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70AA2"/>
  </w:style>
  <w:style w:type="character" w:styleId="Strong">
    <w:name w:val="Strong"/>
    <w:basedOn w:val="DefaultParagraphFont"/>
    <w:uiPriority w:val="22"/>
    <w:qFormat/>
    <w:rsid w:val="00770A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0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286</Words>
  <Characters>1636</Characters>
  <Application>Microsoft Macintosh Word</Application>
  <DocSecurity>0</DocSecurity>
  <Lines>13</Lines>
  <Paragraphs>3</Paragraphs>
  <ScaleCrop>false</ScaleCrop>
  <Company>Pompano Bch High School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Jenkins</dc:creator>
  <cp:keywords/>
  <dc:description/>
  <cp:lastModifiedBy>Alex Jenkins</cp:lastModifiedBy>
  <cp:revision>3</cp:revision>
  <cp:lastPrinted>2015-04-08T14:59:00Z</cp:lastPrinted>
  <dcterms:created xsi:type="dcterms:W3CDTF">2015-04-08T12:25:00Z</dcterms:created>
  <dcterms:modified xsi:type="dcterms:W3CDTF">2015-04-08T19:07:00Z</dcterms:modified>
</cp:coreProperties>
</file>